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5D" w:rsidRPr="00471C3F" w:rsidRDefault="0083785D" w:rsidP="0083785D">
      <w:pPr>
        <w:tabs>
          <w:tab w:val="left" w:pos="12060"/>
        </w:tabs>
        <w:jc w:val="center"/>
        <w:rPr>
          <w:rFonts w:ascii="SutonnyOMJ" w:hAnsi="SutonnyOMJ" w:cs="SutonnyOMJ"/>
          <w:sz w:val="26"/>
        </w:rPr>
      </w:pPr>
      <w:proofErr w:type="spellStart"/>
      <w:r w:rsidRPr="00471C3F">
        <w:rPr>
          <w:rFonts w:ascii="SutonnyOMJ" w:hAnsi="SutonnyOMJ" w:cs="SutonnyOMJ"/>
          <w:sz w:val="26"/>
        </w:rPr>
        <w:t>ছকঃ</w:t>
      </w:r>
      <w:proofErr w:type="spellEnd"/>
      <w:r w:rsidRPr="00471C3F">
        <w:rPr>
          <w:rFonts w:ascii="SutonnyOMJ" w:hAnsi="SutonnyOMJ" w:cs="SutonnyOMJ"/>
          <w:sz w:val="26"/>
        </w:rPr>
        <w:t xml:space="preserve"> “খ” </w:t>
      </w:r>
      <w:proofErr w:type="spellStart"/>
      <w:r w:rsidRPr="00471C3F">
        <w:rPr>
          <w:rFonts w:ascii="SutonnyOMJ" w:hAnsi="SutonnyOMJ" w:cs="SutonnyOMJ"/>
          <w:sz w:val="26"/>
        </w:rPr>
        <w:t>নিবন্ধীত</w:t>
      </w:r>
      <w:proofErr w:type="spellEnd"/>
      <w:r w:rsidRPr="00471C3F">
        <w:rPr>
          <w:rFonts w:ascii="SutonnyOMJ" w:hAnsi="SutonnyOMJ" w:cs="SutonnyOMJ"/>
          <w:sz w:val="26"/>
        </w:rPr>
        <w:t xml:space="preserve"> </w:t>
      </w:r>
      <w:proofErr w:type="spellStart"/>
      <w:r w:rsidRPr="00471C3F">
        <w:rPr>
          <w:rFonts w:ascii="SutonnyOMJ" w:hAnsi="SutonnyOMJ" w:cs="SutonnyOMJ"/>
          <w:sz w:val="26"/>
        </w:rPr>
        <w:t>বেসরকারী</w:t>
      </w:r>
      <w:proofErr w:type="spellEnd"/>
      <w:r w:rsidRPr="00471C3F">
        <w:rPr>
          <w:rFonts w:ascii="SutonnyOMJ" w:hAnsi="SutonnyOMJ" w:cs="SutonnyOMJ"/>
          <w:sz w:val="26"/>
        </w:rPr>
        <w:t xml:space="preserve"> </w:t>
      </w:r>
      <w:proofErr w:type="spellStart"/>
      <w:r w:rsidRPr="00471C3F">
        <w:rPr>
          <w:rFonts w:ascii="SutonnyOMJ" w:hAnsi="SutonnyOMJ" w:cs="SutonnyOMJ"/>
          <w:sz w:val="26"/>
        </w:rPr>
        <w:t>এতিমখানা</w:t>
      </w:r>
      <w:proofErr w:type="spellEnd"/>
      <w:r w:rsidRPr="00471C3F">
        <w:rPr>
          <w:rFonts w:ascii="SutonnyOMJ" w:hAnsi="SutonnyOMJ" w:cs="SutonnyOMJ"/>
          <w:sz w:val="26"/>
        </w:rPr>
        <w:t>/</w:t>
      </w:r>
      <w:proofErr w:type="spellStart"/>
      <w:r w:rsidRPr="00471C3F">
        <w:rPr>
          <w:rFonts w:ascii="SutonnyOMJ" w:hAnsi="SutonnyOMJ" w:cs="SutonnyOMJ"/>
          <w:sz w:val="26"/>
        </w:rPr>
        <w:t>প্রতিষ্ঠানের</w:t>
      </w:r>
      <w:proofErr w:type="spellEnd"/>
      <w:r w:rsidRPr="00471C3F">
        <w:rPr>
          <w:rFonts w:ascii="SutonnyOMJ" w:hAnsi="SutonnyOMJ" w:cs="SutonnyOMJ"/>
          <w:sz w:val="26"/>
        </w:rPr>
        <w:t xml:space="preserve"> </w:t>
      </w:r>
      <w:proofErr w:type="spellStart"/>
      <w:r w:rsidRPr="00471C3F">
        <w:rPr>
          <w:rFonts w:ascii="SutonnyOMJ" w:hAnsi="SutonnyOMJ" w:cs="SutonnyOMJ"/>
          <w:sz w:val="26"/>
        </w:rPr>
        <w:t>তালিকা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250"/>
        <w:gridCol w:w="3600"/>
        <w:gridCol w:w="1800"/>
        <w:gridCol w:w="1080"/>
        <w:gridCol w:w="1530"/>
        <w:gridCol w:w="1530"/>
        <w:gridCol w:w="1620"/>
        <w:gridCol w:w="1350"/>
      </w:tblGrid>
      <w:tr w:rsidR="0083785D" w:rsidRPr="00471C3F" w:rsidTr="009247A0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ক্রঃনং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উপজেলা</w:t>
            </w:r>
            <w:proofErr w:type="spellEnd"/>
            <w:r w:rsidRPr="00471C3F">
              <w:rPr>
                <w:rFonts w:ascii="SutonnyOMJ" w:hAnsi="SutonnyOMJ" w:cs="SutonnyOMJ"/>
              </w:rPr>
              <w:t>/</w:t>
            </w:r>
            <w:proofErr w:type="spellStart"/>
            <w:r w:rsidRPr="00471C3F">
              <w:rPr>
                <w:rFonts w:ascii="SutonnyOMJ" w:hAnsi="SutonnyOMJ" w:cs="SutonnyOMJ"/>
              </w:rPr>
              <w:t>শহর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সমাজসেবা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কার্যালয়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বেসরকারী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এতিমখানা</w:t>
            </w:r>
            <w:proofErr w:type="spellEnd"/>
            <w:r w:rsidRPr="00471C3F">
              <w:rPr>
                <w:rFonts w:ascii="SutonnyOMJ" w:hAnsi="SutonnyOMJ" w:cs="SutonnyOMJ"/>
              </w:rPr>
              <w:t>/</w:t>
            </w:r>
            <w:proofErr w:type="spellStart"/>
            <w:r w:rsidRPr="00471C3F">
              <w:rPr>
                <w:rFonts w:ascii="SutonnyOMJ" w:hAnsi="SutonnyOMJ" w:cs="SutonnyOMJ"/>
              </w:rPr>
              <w:t>প্রতিষ্ঠানের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নাম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</w:rPr>
              <w:t>ঠিকানা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নিবন্ধন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নম্বর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</w:rPr>
              <w:t>তারিখ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মোট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নিবাসীর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সংখ্যা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ক্যাপিটেশন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গ্র্যান্ট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প্রাপ্ত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নিবাসীর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সংখ্যা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এতিমখানা</w:t>
            </w:r>
            <w:proofErr w:type="spellEnd"/>
            <w:r w:rsidRPr="00471C3F">
              <w:rPr>
                <w:rFonts w:ascii="SutonnyOMJ" w:hAnsi="SutonnyOMJ" w:cs="SutonnyOMJ"/>
              </w:rPr>
              <w:t>/</w:t>
            </w:r>
            <w:proofErr w:type="spellStart"/>
            <w:r w:rsidRPr="00471C3F">
              <w:rPr>
                <w:rFonts w:ascii="SutonnyOMJ" w:hAnsi="SutonnyOMJ" w:cs="SutonnyOMJ"/>
              </w:rPr>
              <w:t>প্রতিষ্ঠানের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জমির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পরিমান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কার্যকরী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কমিটি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অনুমোদনের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সর্বশেষ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তারিখ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মন্তব্য</w:t>
            </w:r>
            <w:proofErr w:type="spellEnd"/>
          </w:p>
        </w:tc>
      </w:tr>
      <w:tr w:rsidR="0083785D" w:rsidRPr="00471C3F" w:rsidTr="009247A0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</w:t>
            </w:r>
          </w:p>
        </w:tc>
      </w:tr>
      <w:tr w:rsidR="0083785D" w:rsidRPr="00471C3F" w:rsidTr="009247A0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১.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শহর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সসমাজসেবা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কার্যালয়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১। </w:t>
            </w:r>
            <w:proofErr w:type="spellStart"/>
            <w:r w:rsidRPr="00471C3F">
              <w:rPr>
                <w:rFonts w:ascii="SutonnyOMJ" w:hAnsi="SutonnyOMJ" w:cs="SutonnyOMJ"/>
              </w:rPr>
              <w:t>মোনঘর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রাঙ্গামাটিপানি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রাঙ্গা-১৮(৮৭৯)/৮০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তাং-৯/১২/১৯৮০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৫১৫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৮৫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১০০ </w:t>
            </w:r>
            <w:proofErr w:type="spellStart"/>
            <w:r w:rsidRPr="00471C3F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২৬/৯/২০১৭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২।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বায়তুশশরফ</w:t>
            </w:r>
            <w:proofErr w:type="spellEnd"/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জব্বারিয়া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এতিমখানা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</w:rPr>
              <w:t>কারিগরী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প্রশিক্ষণ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কেন্দ্র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রাঙ্গা-৪৪/৯১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তাং-২৯/৯/১৯৯১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৬৮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১৬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৪৯৫০ </w:t>
            </w:r>
            <w:proofErr w:type="spellStart"/>
            <w:r w:rsidRPr="00471C3F">
              <w:rPr>
                <w:rFonts w:ascii="SutonnyOMJ" w:hAnsi="SutonnyOMJ" w:cs="SutonnyOMJ"/>
              </w:rPr>
              <w:t>বর্গফুট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২৪/৩/২০০৯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৩। </w:t>
            </w:r>
            <w:proofErr w:type="spellStart"/>
            <w:r w:rsidRPr="00471C3F">
              <w:rPr>
                <w:rFonts w:ascii="SutonnyOMJ" w:hAnsi="SutonnyOMJ" w:cs="SutonnyOMJ"/>
              </w:rPr>
              <w:t>ইসলামিক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সেন্টার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বনরুপা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রাঙ্গা-০৪(৭৬৩)/৭৯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তাং-০২/১০/১৯৭৯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৭৮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১৮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০.৪৮ </w:t>
            </w:r>
            <w:proofErr w:type="spellStart"/>
            <w:r w:rsidRPr="00471C3F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১২/০২/২০১৫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নানিয়ারচর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৪। </w:t>
            </w:r>
            <w:proofErr w:type="spellStart"/>
            <w:r w:rsidRPr="00471C3F">
              <w:rPr>
                <w:rFonts w:ascii="SutonnyOMJ" w:hAnsi="SutonnyOMJ" w:cs="SutonnyOMJ"/>
              </w:rPr>
              <w:t>নানিয়ারচর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ইসলামপুর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color w:val="000000"/>
              </w:rPr>
            </w:pPr>
            <w:r w:rsidRPr="00471C3F">
              <w:rPr>
                <w:rFonts w:ascii="SutonnyOMJ" w:hAnsi="SutonnyOMJ" w:cs="SutonnyOMJ"/>
              </w:rPr>
              <w:t xml:space="preserve">    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ইসলামপুর</w:t>
            </w:r>
            <w:proofErr w:type="spellEnd"/>
            <w:r w:rsidRPr="00471C3F">
              <w:rPr>
                <w:rFonts w:ascii="SutonnyOMJ" w:hAnsi="SutonnyOMJ" w:cs="SutonnyOMJ"/>
                <w:color w:val="000000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নানিয়ারচর</w:t>
            </w:r>
            <w:proofErr w:type="spellEnd"/>
            <w:r w:rsidRPr="00471C3F">
              <w:rPr>
                <w:rFonts w:ascii="SutonnyOMJ" w:hAnsi="SutonnyOMJ" w:cs="SutonnyOMJ"/>
                <w:color w:val="000000"/>
              </w:rPr>
              <w:t xml:space="preserve">,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রাঙ্গা-২২১/০৪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তাং-৩০/৮/২০০৪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০.৭০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৩১/১০/২০১৭খ্রি.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৩.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৫। </w:t>
            </w:r>
            <w:proofErr w:type="spellStart"/>
            <w:r w:rsidRPr="00471C3F">
              <w:rPr>
                <w:rFonts w:ascii="SutonnyOMJ" w:hAnsi="SutonnyOMJ" w:cs="SutonnyOMJ"/>
              </w:rPr>
              <w:t>বাঙ্গালহালিয়া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আগাপাড়া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বৌদ্ধ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 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অনাথালয়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বাঙ্গালহালিয়া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রাঙ্গা-২৬/৮৮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তাং-১৮/৮/১৯৮৮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১৮১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৪১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১৩ </w:t>
            </w:r>
            <w:proofErr w:type="spellStart"/>
            <w:r w:rsidRPr="00471C3F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২৮/৯/২০১৭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৬।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বৌদ্ধ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রাঙ্গা-৪০/৯১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তাং-১০/৯/১৯৯১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৬০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২৬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০.৪০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১৮/৬/২০১৭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৭। </w:t>
            </w:r>
            <w:proofErr w:type="spellStart"/>
            <w:r w:rsidRPr="00471C3F">
              <w:rPr>
                <w:rFonts w:ascii="SutonnyOMJ" w:hAnsi="SutonnyOMJ" w:cs="SutonnyOMJ"/>
              </w:rPr>
              <w:t>উঃতেজাওয়ান্তা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</w:t>
            </w:r>
            <w:proofErr w:type="spellStart"/>
            <w:r w:rsidRPr="00471C3F">
              <w:rPr>
                <w:rFonts w:ascii="SutonnyOMJ" w:hAnsi="SutonnyOMJ" w:cs="SutonnyOMJ"/>
              </w:rPr>
              <w:t>তাইতংপাড়া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রাঙ্গা-২৫(৪২৭)/৭৪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তাং-২৮/১/১৯৭৪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৯০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৩৮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১০.৩২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২৫/৪/২০১৭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৮। </w:t>
            </w:r>
            <w:proofErr w:type="spellStart"/>
            <w:r w:rsidRPr="00471C3F">
              <w:rPr>
                <w:rFonts w:ascii="SutonnyOMJ" w:hAnsi="SutonnyOMJ" w:cs="SutonnyOMJ"/>
              </w:rPr>
              <w:t>পাইন্দিতা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বুড্ডিষ্ট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ইনিম্রংপাড়া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রাজস্থলী,রাঙ্গামাটি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রাঙ্গা-১৩৫/২০০০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তাং-০৪/১০/২০০০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২৬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২.২০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১৮/৬/২০১৭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৯। </w:t>
            </w:r>
            <w:proofErr w:type="spellStart"/>
            <w:r w:rsidRPr="00471C3F">
              <w:rPr>
                <w:rFonts w:ascii="SutonnyOMJ" w:hAnsi="SutonnyOMJ" w:cs="SutonnyOMJ"/>
              </w:rPr>
              <w:t>ধলিয়াপাড়া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ত্রিরত্ন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বাঙ্গালহালিয়া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রাঙ্গা-১৮৭/০৩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তাং-২৮/৪/২০০৩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১১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১.৪০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৮/৪/২০১৮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১০। </w:t>
            </w:r>
            <w:proofErr w:type="spellStart"/>
            <w:r w:rsidRPr="00471C3F">
              <w:rPr>
                <w:rFonts w:ascii="SutonnyOMJ" w:hAnsi="SutonnyOMJ" w:cs="SutonnyOMJ"/>
              </w:rPr>
              <w:t>গাইন্দা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গাইন্দা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রাঙ্গা-২৭৫/১০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তাং-১২/৭/২০১০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৫৫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১.০০ </w:t>
            </w:r>
            <w:proofErr w:type="spellStart"/>
            <w:r w:rsidRPr="00471C3F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২৮/৯/২০১৭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১১। </w:t>
            </w:r>
            <w:proofErr w:type="spellStart"/>
            <w:r w:rsidRPr="00471C3F">
              <w:rPr>
                <w:rFonts w:ascii="SutonnyOMJ" w:hAnsi="SutonnyOMJ" w:cs="SutonnyOMJ"/>
              </w:rPr>
              <w:t>মুবাছড়ি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বৌদ্ধ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মুবাছড়ি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রাঙ্গা-২৭৪/১০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তাং-০৪/১০/২০১০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০৭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১.০০ </w:t>
            </w:r>
            <w:proofErr w:type="spellStart"/>
            <w:r w:rsidRPr="00471C3F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১৭/৮/২০১৫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১২। </w:t>
            </w:r>
            <w:proofErr w:type="spellStart"/>
            <w:r w:rsidRPr="00471C3F">
              <w:rPr>
                <w:rFonts w:ascii="SutonnyOMJ" w:hAnsi="SutonnyOMJ" w:cs="SutonnyOMJ"/>
              </w:rPr>
              <w:t>রহমানিয়া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রাজস্থলী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রাঙ্গা-২৭৪/১০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তাং-০৪/১০/২০১০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০.৩০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২৬/৬/২০১২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সংস্থাটি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বর্তমানে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নিস্ত্রিয়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৪।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১৩। </w:t>
            </w:r>
            <w:proofErr w:type="spellStart"/>
            <w:r w:rsidRPr="00471C3F">
              <w:rPr>
                <w:rFonts w:ascii="SutonnyOMJ" w:hAnsi="SutonnyOMJ" w:cs="SutonnyOMJ"/>
              </w:rPr>
              <w:t>কর্ণফুলী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নালন্দা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জ্ঞানশ্রী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বারঘোনিয়া</w:t>
            </w:r>
            <w:proofErr w:type="spellEnd"/>
            <w:r w:rsidRPr="00471C3F">
              <w:rPr>
                <w:rFonts w:ascii="SutonnyOMJ" w:hAnsi="SutonnyOMJ" w:cs="SutonnyOMJ"/>
              </w:rPr>
              <w:t>, (</w:t>
            </w:r>
            <w:proofErr w:type="spellStart"/>
            <w:r w:rsidRPr="00471C3F">
              <w:rPr>
                <w:rFonts w:ascii="SutonnyOMJ" w:hAnsi="SutonnyOMJ" w:cs="SutonnyOMJ"/>
              </w:rPr>
              <w:t>কেপিএম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গোইট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),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color w:val="000000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চন্দুঘোনা</w:t>
            </w:r>
            <w:proofErr w:type="spellEnd"/>
            <w:r w:rsidRPr="00471C3F">
              <w:rPr>
                <w:rFonts w:ascii="SutonnyOMJ" w:hAnsi="SutonnyOMJ" w:cs="SutonnyOMJ"/>
                <w:color w:val="000000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বড়ইছড়ি</w:t>
            </w:r>
            <w:proofErr w:type="spellEnd"/>
            <w:r w:rsidRPr="00471C3F">
              <w:rPr>
                <w:rFonts w:ascii="SutonnyOMJ" w:hAnsi="SutonnyOMJ" w:cs="SutonnyOMJ"/>
                <w:color w:val="000000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color w:val="000000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রাঙ্গা-৫৪/৯২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তাং-২১/৯/১৯৯২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৪৫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২.০০ </w:t>
            </w:r>
            <w:proofErr w:type="spellStart"/>
            <w:r w:rsidRPr="00471C3F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১৪/৭/২০১৫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১৪। </w:t>
            </w:r>
            <w:proofErr w:type="spellStart"/>
            <w:r w:rsidRPr="00471C3F">
              <w:rPr>
                <w:rFonts w:ascii="SutonnyOMJ" w:hAnsi="SutonnyOMJ" w:cs="SutonnyOMJ"/>
              </w:rPr>
              <w:t>আলআমিন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নুরীয়া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জেটিঘাট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রাঙ্গা-১৩৬/২০০০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তাং-২১/১২/২০০০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২.৮০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১৬/৪/২০১৮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১৫। </w:t>
            </w:r>
            <w:proofErr w:type="spellStart"/>
            <w:r w:rsidRPr="00471C3F">
              <w:rPr>
                <w:rFonts w:ascii="SutonnyOMJ" w:hAnsi="SutonnyOMJ" w:cs="SutonnyOMJ"/>
              </w:rPr>
              <w:t>লোটাস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  <w:color w:val="000000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বড়ইছড়ি</w:t>
            </w:r>
            <w:proofErr w:type="spellEnd"/>
            <w:r w:rsidRPr="00471C3F">
              <w:rPr>
                <w:rFonts w:ascii="SutonnyOMJ" w:hAnsi="SutonnyOMJ" w:cs="SutonnyOMJ"/>
                <w:color w:val="000000"/>
              </w:rPr>
              <w:t>,</w:t>
            </w:r>
            <w:r w:rsidRPr="00471C3F">
              <w:rPr>
                <w:rFonts w:ascii="SutonnyOMJ" w:hAnsi="SutonnyOMJ" w:cs="SutonnyOMJ"/>
              </w:rPr>
              <w:t xml:space="preserve">  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রাঙ্গা-৩০০/১৫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তাং-১০/১১/২০১৫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৪৯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০৭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২.০০ </w:t>
            </w:r>
            <w:proofErr w:type="spellStart"/>
            <w:r w:rsidRPr="00471C3F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১০/০১/২০১৫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১৬। </w:t>
            </w:r>
            <w:proofErr w:type="spellStart"/>
            <w:r w:rsidRPr="00471C3F">
              <w:rPr>
                <w:rFonts w:ascii="SutonnyOMJ" w:hAnsi="SutonnyOMJ" w:cs="SutonnyOMJ"/>
              </w:rPr>
              <w:t>শাক্যনন্দ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রাঙ্গা-৬৪/৯৩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তাং-০১/৯/১৯৯৩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সংস্থাটি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নিস্ক্রীয়</w:t>
            </w:r>
            <w:proofErr w:type="spellEnd"/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১৭।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মুসলিম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ঘাগড়া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রাঙ্গা-৯০/৯৭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তাং-০৭/৫/১৯৯৭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৭৪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০.৩০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১৪/৭/২০১৫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১৮। </w:t>
            </w:r>
            <w:proofErr w:type="spellStart"/>
            <w:r w:rsidRPr="00471C3F">
              <w:rPr>
                <w:rFonts w:ascii="SutonnyOMJ" w:hAnsi="SutonnyOMJ" w:cs="SutonnyOMJ"/>
              </w:rPr>
              <w:t>ছিদ্দিক</w:t>
            </w:r>
            <w:proofErr w:type="spellEnd"/>
            <w:r w:rsidRPr="00471C3F">
              <w:rPr>
                <w:rFonts w:ascii="SutonnyOMJ" w:hAnsi="SutonnyOMJ" w:cs="SutonnyOMJ"/>
              </w:rPr>
              <w:t>-ই-</w:t>
            </w:r>
            <w:proofErr w:type="spellStart"/>
            <w:r w:rsidRPr="00471C3F">
              <w:rPr>
                <w:rFonts w:ascii="SutonnyOMJ" w:hAnsi="SutonnyOMJ" w:cs="SutonnyOMJ"/>
              </w:rPr>
              <w:t>আকবর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</w:t>
            </w:r>
            <w:proofErr w:type="spellStart"/>
            <w:r w:rsidRPr="00471C3F">
              <w:rPr>
                <w:rFonts w:ascii="SutonnyOMJ" w:hAnsi="SutonnyOMJ" w:cs="SutonnyOMJ"/>
              </w:rPr>
              <w:t>বেতবুনিয়া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কলমপতি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রাঙ্গা-১৩৪/২০০০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তাং-০৪/১০/২০০০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৬৯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২৮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১.২০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২২/৭/২০১৪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১৯। </w:t>
            </w:r>
            <w:proofErr w:type="spellStart"/>
            <w:r w:rsidRPr="00471C3F">
              <w:rPr>
                <w:rFonts w:ascii="SutonnyOMJ" w:hAnsi="SutonnyOMJ" w:cs="SutonnyOMJ"/>
              </w:rPr>
              <w:t>চন্দ্রবংশ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বগাপাড়া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ঘাগড়া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রাঙ্গা-৮৮/৯৬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তাং-০১/১০/১৯৯৬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৯২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৪২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১.৩২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০৮/৪/২০১৩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২০। </w:t>
            </w:r>
            <w:proofErr w:type="spellStart"/>
            <w:r w:rsidRPr="00471C3F">
              <w:rPr>
                <w:rFonts w:ascii="SutonnyOMJ" w:hAnsi="SutonnyOMJ" w:cs="SutonnyOMJ"/>
              </w:rPr>
              <w:t>চেলাছড়া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দশবল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চেলাছড়া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রাঙ্গা-২২৪/০৪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তাং-০৭/৯/২০০৪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৬০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০.৩১ 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১০/০১/২০১৫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২১। </w:t>
            </w:r>
            <w:proofErr w:type="spellStart"/>
            <w:r w:rsidRPr="00471C3F">
              <w:rPr>
                <w:rFonts w:ascii="SutonnyOMJ" w:hAnsi="SutonnyOMJ" w:cs="SutonnyOMJ"/>
              </w:rPr>
              <w:t>বোধিপিরি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কলমপতি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রাঙ্গা-১২১/৯৯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তাং-১২/১০/১৯৯৯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১০০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৩৩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০.৬৩ 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৫/৬/২০১৪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২২। </w:t>
            </w:r>
            <w:proofErr w:type="spellStart"/>
            <w:r w:rsidRPr="00471C3F">
              <w:rPr>
                <w:rFonts w:ascii="SutonnyOMJ" w:hAnsi="SutonnyOMJ" w:cs="SutonnyOMJ"/>
              </w:rPr>
              <w:t>এস,এম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ডাবুয়া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বেবুনিয়া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রাঙ্গা-১৫৯/০১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তাং-২০/৮/২০০১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৬৬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০.৩৩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৫/৮/২০১৪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২৩। </w:t>
            </w:r>
            <w:proofErr w:type="spellStart"/>
            <w:r w:rsidRPr="00471C3F">
              <w:rPr>
                <w:rFonts w:ascii="SutonnyOMJ" w:hAnsi="SutonnyOMJ" w:cs="SutonnyOMJ"/>
              </w:rPr>
              <w:t>মৈত্রী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বড়ডুলুপাড়া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কলমপতি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রাঙ্গা-২৪৭/০৬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তাং-৯/৪/২০০৬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৬৯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১৪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০.৪০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২২/৭/২০১৪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২৪। </w:t>
            </w:r>
            <w:proofErr w:type="spellStart"/>
            <w:r w:rsidRPr="00471C3F">
              <w:rPr>
                <w:rFonts w:ascii="SutonnyOMJ" w:hAnsi="SutonnyOMJ" w:cs="SutonnyOMJ"/>
              </w:rPr>
              <w:t>উকাইন্দা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বৌদ্ধ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হেডম্যানপাড়া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বেতবুনিয়া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রাঙ্গা-২৭৭/২০১০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তাং-১৭/৮/২০১০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১১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০.৩৩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০৩/৮/২০১৫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২৫। </w:t>
            </w:r>
            <w:proofErr w:type="spellStart"/>
            <w:r w:rsidRPr="00471C3F">
              <w:rPr>
                <w:rFonts w:ascii="SutonnyOMJ" w:hAnsi="SutonnyOMJ" w:cs="SutonnyOMJ"/>
              </w:rPr>
              <w:t>আজিজিয়া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মুসলিম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পুরানবস্তি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বেতবুনিয়া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কাউখালী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রাঙ্গা-৩০১/২০১৭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তাং-২৯/৬/২০১৭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৪১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০৭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০.৩০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২৯/৬/২০১৭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২৬। </w:t>
            </w:r>
            <w:proofErr w:type="spellStart"/>
            <w:r w:rsidRPr="00471C3F">
              <w:rPr>
                <w:rFonts w:ascii="SutonnyOMJ" w:hAnsi="SutonnyOMJ" w:cs="SutonnyOMJ"/>
              </w:rPr>
              <w:t>উত্তর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গাথাছড়া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বায়তুশ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শরফ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কমপ্লেক্স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জব্বারিয়া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</w:rPr>
              <w:t>আক্তারিয়া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হেফজখানা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মাইনীমুখ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রাঙ্গা-৪২/৯১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তাং-১৭/৯/১৯৯১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১২৪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৫৩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৪.০০ </w:t>
            </w:r>
            <w:proofErr w:type="spellStart"/>
            <w:r w:rsidRPr="00471C3F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১৬/৫/২০১৬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color w:val="000000"/>
              </w:rPr>
              <w:t xml:space="preserve">২৭।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ফোরেরমুখ</w:t>
            </w:r>
            <w:proofErr w:type="spellEnd"/>
            <w:r w:rsidRPr="00471C3F">
              <w:rPr>
                <w:rFonts w:ascii="SutonnyOMJ" w:hAnsi="SutonnyOMJ" w:cs="SutonnyOMJ"/>
                <w:color w:val="000000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ইসলামীয়া</w:t>
            </w:r>
            <w:proofErr w:type="spellEnd"/>
            <w:r w:rsidRPr="00471C3F">
              <w:rPr>
                <w:rFonts w:ascii="SutonnyOMJ" w:hAnsi="SutonnyOMJ" w:cs="SutonnyOMJ"/>
                <w:color w:val="000000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মাইনীমুখ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রাঙ্গা-৭১/৯৪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তাং-২৯/০১/১৯৯৪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৮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২.৫০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০৮/৪/২০১৩খ্রি.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২৮। </w:t>
            </w:r>
            <w:proofErr w:type="spellStart"/>
            <w:r w:rsidRPr="00471C3F">
              <w:rPr>
                <w:rFonts w:ascii="SutonnyOMJ" w:hAnsi="SutonnyOMJ" w:cs="SutonnyOMJ"/>
              </w:rPr>
              <w:t>তাহেরীয়া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ইসলামীয়া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খাগড়াছড়ি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রাঙ্গা-২০৮/০৪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তাং-১১/৫/২০০৪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৫০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১.০০ </w:t>
            </w:r>
            <w:proofErr w:type="spellStart"/>
            <w:r w:rsidRPr="00471C3F">
              <w:rPr>
                <w:rFonts w:ascii="SutonnyOMJ" w:hAnsi="SutonnyOMJ" w:cs="SutonnyOMJ"/>
              </w:rPr>
              <w:t>একর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০৩/৮/২০১৫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২৯। </w:t>
            </w:r>
            <w:proofErr w:type="spellStart"/>
            <w:r w:rsidRPr="00471C3F">
              <w:rPr>
                <w:rFonts w:ascii="SutonnyOMJ" w:hAnsi="SutonnyOMJ" w:cs="SutonnyOMJ"/>
              </w:rPr>
              <w:t>মাইনীমুখ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ইসলামীয়া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মাইনীমুখ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রাঙ্গা-৫০/৯২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তাং-০৪/৯/১৯৯২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০৯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০.৬৮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১৪/৭/২০১৫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বিলাইছড়ি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৩০। </w:t>
            </w:r>
            <w:proofErr w:type="spellStart"/>
            <w:r w:rsidRPr="00471C3F">
              <w:rPr>
                <w:rFonts w:ascii="SutonnyOMJ" w:hAnsi="SutonnyOMJ" w:cs="SutonnyOMJ"/>
              </w:rPr>
              <w:t>রাজগুরু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অগ্রবংশ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দীঘিনাল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বিলাইছড়ি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রাঙ্গা-১৩০/২০০০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তাং-১৯/৩/২০০০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৪০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২০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০.৫০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১০/৬/২০১৮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৩১। </w:t>
            </w:r>
            <w:proofErr w:type="spellStart"/>
            <w:r w:rsidRPr="00471C3F">
              <w:rPr>
                <w:rFonts w:ascii="SutonnyOMJ" w:hAnsi="SutonnyOMJ" w:cs="SutonnyOMJ"/>
              </w:rPr>
              <w:t>উচাইন্দা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আশ্রয়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বিলাইছড়ি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রাঙ্গা-২৪৪/০৫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তাং-০৮/৩/২০০৫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১১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১.২৫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১০/৬/২০১৮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বাঘাইছড়ি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৩২। </w:t>
            </w:r>
            <w:proofErr w:type="spellStart"/>
            <w:r w:rsidRPr="00471C3F">
              <w:rPr>
                <w:rFonts w:ascii="SutonnyOMJ" w:hAnsi="SutonnyOMJ" w:cs="SutonnyOMJ"/>
              </w:rPr>
              <w:t>কাচলং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রুপকারী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</w:rPr>
              <w:t>বাঘাইছড়ি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রাঙ্গা-৩৮/৯১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তাং-২৫/৭/১৯৯১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১৩৫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৩৫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১৫.৫০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২৬/২/২০১৮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৩৩। </w:t>
            </w:r>
            <w:proofErr w:type="spellStart"/>
            <w:r w:rsidRPr="00471C3F">
              <w:rPr>
                <w:rFonts w:ascii="SutonnyOMJ" w:hAnsi="SutonnyOMJ" w:cs="SutonnyOMJ"/>
              </w:rPr>
              <w:t>বটতলী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মোহাম্মদীয়া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হাফিজিয়া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বটতলী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বাঘাউছড়ি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রাঙ্গা-১৭৮/০২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তাং-০৩/৭/২০০২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৬০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১৬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৫.২০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০১/৭/২০১৫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D" w:rsidRPr="00471C3F" w:rsidRDefault="0083785D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৩৪। </w:t>
            </w:r>
            <w:proofErr w:type="spellStart"/>
            <w:r w:rsidRPr="00471C3F">
              <w:rPr>
                <w:rFonts w:ascii="SutonnyOMJ" w:hAnsi="SutonnyOMJ" w:cs="SutonnyOMJ"/>
              </w:rPr>
              <w:t>অভয়তিষ্য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</w:rPr>
              <w:t>শিজকমুখ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</w:t>
            </w:r>
            <w:proofErr w:type="spellStart"/>
            <w:r w:rsidRPr="00471C3F">
              <w:rPr>
                <w:rFonts w:ascii="SutonnyOMJ" w:hAnsi="SutonnyOMJ" w:cs="SutonnyOMJ"/>
              </w:rPr>
              <w:t>বাঘাইছড়ি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রাঙ্গা-১৩৮/০১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তাং-৯/০১/২০০১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৪০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১০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০.৪০ </w:t>
            </w:r>
            <w:proofErr w:type="spellStart"/>
            <w:r w:rsidRPr="00471C3F">
              <w:rPr>
                <w:rFonts w:ascii="SutonnyOMJ" w:hAnsi="SutonnyOMJ" w:cs="SutonnyOMJ"/>
              </w:rPr>
              <w:t>শতাংশ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৩০/৪/২০১৭ </w:t>
            </w:r>
            <w:proofErr w:type="spellStart"/>
            <w:r w:rsidRPr="00471C3F">
              <w:rPr>
                <w:rFonts w:ascii="SutonnyOMJ" w:hAnsi="SutonnyOMJ" w:cs="SutonnyOMJ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</w:p>
        </w:tc>
      </w:tr>
      <w:tr w:rsidR="0083785D" w:rsidRPr="00471C3F" w:rsidTr="009247A0">
        <w:trPr>
          <w:trHeight w:val="6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৯.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সদর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উজেলা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৩৫। </w:t>
            </w:r>
            <w:proofErr w:type="spellStart"/>
            <w:r w:rsidRPr="00471C3F">
              <w:rPr>
                <w:rFonts w:ascii="SutonnyOMJ" w:hAnsi="SutonnyOMJ" w:cs="SutonnyOMJ"/>
              </w:rPr>
              <w:t>ফদাংতাং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শিশু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সদন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।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 </w:t>
            </w:r>
            <w:proofErr w:type="spellStart"/>
            <w:r w:rsidRPr="00471C3F">
              <w:rPr>
                <w:rFonts w:ascii="SutonnyOMJ" w:hAnsi="SutonnyOMJ" w:cs="SutonnyOMJ"/>
              </w:rPr>
              <w:t>তারেংগাপাড়া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মগবান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     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 xml:space="preserve">       </w:t>
            </w:r>
            <w:proofErr w:type="spellStart"/>
            <w:r w:rsidRPr="00471C3F">
              <w:rPr>
                <w:rFonts w:ascii="SutonnyOMJ" w:hAnsi="SutonnyOMJ" w:cs="SutonnyOMJ"/>
              </w:rPr>
              <w:t>সদর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  <w:u w:val="single"/>
              </w:rPr>
              <w:t>রাঙ্গা-১৭১/০২</w:t>
            </w:r>
          </w:p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u w:val="single"/>
              </w:rPr>
            </w:pPr>
            <w:r w:rsidRPr="00471C3F">
              <w:rPr>
                <w:rFonts w:ascii="SutonnyOMJ" w:hAnsi="SutonnyOMJ" w:cs="SutonnyOMJ"/>
              </w:rPr>
              <w:t>তাং-৩/০২/২০০২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D" w:rsidRPr="00471C3F" w:rsidRDefault="0083785D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proofErr w:type="spellStart"/>
            <w:r w:rsidRPr="00471C3F">
              <w:rPr>
                <w:rFonts w:ascii="SutonnyOMJ" w:hAnsi="SutonnyOMJ" w:cs="SutonnyOMJ"/>
              </w:rPr>
              <w:t>সংস্থিাটি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বর্তমানে</w:t>
            </w:r>
            <w:proofErr w:type="spellEnd"/>
            <w:r w:rsidRPr="00471C3F">
              <w:rPr>
                <w:rFonts w:ascii="SutonnyOMJ" w:hAnsi="SutonnyOMJ" w:cs="SutonnyOMJ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</w:rPr>
              <w:t>নিস্ক্রীয়</w:t>
            </w:r>
            <w:proofErr w:type="spellEnd"/>
            <w:r w:rsidRPr="00471C3F">
              <w:rPr>
                <w:rFonts w:ascii="SutonnyOMJ" w:hAnsi="SutonnyOMJ" w:cs="SutonnyOMJ"/>
              </w:rPr>
              <w:t>।</w:t>
            </w:r>
          </w:p>
        </w:tc>
      </w:tr>
    </w:tbl>
    <w:p w:rsidR="0083785D" w:rsidRPr="00471C3F" w:rsidRDefault="0083785D" w:rsidP="0083785D">
      <w:pPr>
        <w:tabs>
          <w:tab w:val="left" w:pos="12060"/>
        </w:tabs>
        <w:rPr>
          <w:rFonts w:ascii="SutonnyOMJ" w:hAnsi="SutonnyOMJ" w:cs="SutonnyOMJ"/>
          <w:sz w:val="26"/>
        </w:rPr>
      </w:pPr>
    </w:p>
    <w:p w:rsidR="00492534" w:rsidRDefault="00492534">
      <w:bookmarkStart w:id="0" w:name="_GoBack"/>
      <w:bookmarkEnd w:id="0"/>
    </w:p>
    <w:sectPr w:rsidR="00492534" w:rsidSect="0083785D">
      <w:pgSz w:w="16834" w:h="11909" w:orient="landscape" w:code="9"/>
      <w:pgMar w:top="1152" w:right="1440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324"/>
    <w:rsid w:val="00492534"/>
    <w:rsid w:val="00662324"/>
    <w:rsid w:val="0083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8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8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802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2019-03-14T06:41:00Z</dcterms:created>
  <dcterms:modified xsi:type="dcterms:W3CDTF">2019-03-14T06:41:00Z</dcterms:modified>
</cp:coreProperties>
</file>